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3E" w:rsidRPr="00E96058" w:rsidRDefault="00EE603E" w:rsidP="00EE603E">
      <w:pPr>
        <w:pStyle w:val="aa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EE603E" w:rsidRPr="00E96058" w:rsidRDefault="00EE603E" w:rsidP="00EE603E">
      <w:pPr>
        <w:pStyle w:val="aa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EE603E" w:rsidRPr="00E96058" w:rsidRDefault="00EE603E" w:rsidP="00EE60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E603E" w:rsidRPr="00E96058" w:rsidRDefault="00EE603E" w:rsidP="00EE603E">
      <w:pPr>
        <w:pStyle w:val="aa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EE603E" w:rsidRPr="00E96058" w:rsidRDefault="00EE603E" w:rsidP="00EE603E">
      <w:pPr>
        <w:pStyle w:val="aa"/>
        <w:jc w:val="center"/>
        <w:rPr>
          <w:b/>
          <w:sz w:val="28"/>
          <w:szCs w:val="28"/>
        </w:rPr>
      </w:pPr>
    </w:p>
    <w:p w:rsidR="00EE603E" w:rsidRPr="00E96058" w:rsidRDefault="00EE603E" w:rsidP="00EE603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9605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сентября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 xml:space="preserve"> 2025 года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99/587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E603E" w:rsidRPr="00E96058" w:rsidRDefault="00EE603E" w:rsidP="00EE603E">
      <w:pPr>
        <w:ind w:left="80"/>
        <w:rPr>
          <w:rFonts w:ascii="Times New Roman" w:hAnsi="Times New Roman" w:cs="Times New Roman"/>
          <w:i/>
          <w:iCs/>
          <w:sz w:val="28"/>
          <w:szCs w:val="28"/>
        </w:rPr>
      </w:pPr>
    </w:p>
    <w:p w:rsidR="00EE603E" w:rsidRPr="00E96058" w:rsidRDefault="00EE603E" w:rsidP="00EE603E">
      <w:pPr>
        <w:ind w:left="8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6058">
        <w:rPr>
          <w:rFonts w:ascii="Times New Roman" w:hAnsi="Times New Roman" w:cs="Times New Roman"/>
          <w:iCs/>
          <w:sz w:val="28"/>
          <w:szCs w:val="28"/>
        </w:rPr>
        <w:t>г.Задонск, ул.Советская, д.25</w:t>
      </w:r>
    </w:p>
    <w:p w:rsidR="00AB77AF" w:rsidRDefault="00AB77AF" w:rsidP="00AB77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2B5" w:rsidRDefault="00841BEB" w:rsidP="003452B5">
      <w:pPr>
        <w:pStyle w:val="21"/>
        <w:spacing w:line="240" w:lineRule="auto"/>
        <w:ind w:firstLine="0"/>
        <w:jc w:val="center"/>
        <w:rPr>
          <w:b/>
          <w:bCs/>
          <w:szCs w:val="28"/>
        </w:rPr>
      </w:pPr>
      <w:r w:rsidRPr="00841BEB">
        <w:rPr>
          <w:b/>
          <w:bCs/>
          <w:color w:val="000000"/>
          <w:szCs w:val="28"/>
        </w:rPr>
        <w:t xml:space="preserve">О </w:t>
      </w:r>
      <w:r w:rsidR="00955BC2">
        <w:rPr>
          <w:b/>
          <w:bCs/>
          <w:color w:val="000000"/>
          <w:szCs w:val="28"/>
        </w:rPr>
        <w:t xml:space="preserve">графике работы </w:t>
      </w:r>
      <w:r w:rsidRPr="008A29D4">
        <w:rPr>
          <w:b/>
          <w:bCs/>
          <w:color w:val="000000"/>
          <w:szCs w:val="28"/>
        </w:rPr>
        <w:t>участковых</w:t>
      </w:r>
      <w:r w:rsidRPr="00841BEB">
        <w:rPr>
          <w:b/>
          <w:bCs/>
          <w:color w:val="000000"/>
          <w:szCs w:val="28"/>
        </w:rPr>
        <w:t xml:space="preserve"> избирательных комиссий</w:t>
      </w:r>
      <w:r w:rsidR="00955BC2">
        <w:rPr>
          <w:b/>
          <w:bCs/>
          <w:color w:val="000000"/>
          <w:szCs w:val="28"/>
        </w:rPr>
        <w:t xml:space="preserve"> в период</w:t>
      </w:r>
      <w:r w:rsidRPr="00841BEB">
        <w:rPr>
          <w:b/>
          <w:bCs/>
          <w:color w:val="000000"/>
          <w:szCs w:val="28"/>
        </w:rPr>
        <w:t xml:space="preserve"> подготовк</w:t>
      </w:r>
      <w:r w:rsidR="00955BC2">
        <w:rPr>
          <w:b/>
          <w:bCs/>
          <w:color w:val="000000"/>
          <w:szCs w:val="28"/>
        </w:rPr>
        <w:t>и</w:t>
      </w:r>
      <w:r w:rsidRPr="00841BEB">
        <w:rPr>
          <w:b/>
          <w:bCs/>
          <w:color w:val="000000"/>
          <w:szCs w:val="28"/>
        </w:rPr>
        <w:t xml:space="preserve"> и проведени</w:t>
      </w:r>
      <w:r w:rsidR="00955BC2">
        <w:rPr>
          <w:b/>
          <w:bCs/>
          <w:color w:val="000000"/>
          <w:szCs w:val="28"/>
        </w:rPr>
        <w:t>я</w:t>
      </w:r>
      <w:r w:rsidRPr="00841BEB">
        <w:rPr>
          <w:b/>
          <w:bCs/>
          <w:color w:val="000000"/>
          <w:szCs w:val="28"/>
        </w:rPr>
        <w:t xml:space="preserve"> выборов </w:t>
      </w:r>
      <w:r w:rsidR="003452B5" w:rsidRPr="00A803E8">
        <w:rPr>
          <w:b/>
          <w:bCs/>
          <w:szCs w:val="28"/>
        </w:rPr>
        <w:t xml:space="preserve">депутатов </w:t>
      </w:r>
      <w:r w:rsidR="00EE603E">
        <w:rPr>
          <w:rFonts w:ascii="Times New Roman CYR" w:eastAsia="Calibri" w:hAnsi="Times New Roman CYR"/>
          <w:b/>
        </w:rPr>
        <w:t xml:space="preserve">Совета депутатов Задонского муниципального округа Липецкой области Российской Федерации </w:t>
      </w:r>
      <w:r w:rsidR="009D3809">
        <w:rPr>
          <w:b/>
          <w:bCs/>
          <w:szCs w:val="28"/>
        </w:rPr>
        <w:t>первого</w:t>
      </w:r>
      <w:r w:rsidR="003452B5" w:rsidRPr="00A803E8">
        <w:rPr>
          <w:b/>
          <w:bCs/>
          <w:szCs w:val="28"/>
        </w:rPr>
        <w:t xml:space="preserve"> созыва</w:t>
      </w:r>
      <w:r w:rsidR="003452B5">
        <w:rPr>
          <w:b/>
          <w:bCs/>
          <w:szCs w:val="28"/>
        </w:rPr>
        <w:t>,</w:t>
      </w:r>
    </w:p>
    <w:p w:rsidR="003452B5" w:rsidRPr="00A803E8" w:rsidRDefault="003452B5" w:rsidP="003452B5">
      <w:pPr>
        <w:pStyle w:val="21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назначенных на 14 сентября 2025 года</w:t>
      </w:r>
    </w:p>
    <w:p w:rsidR="00841BEB" w:rsidRPr="00841BEB" w:rsidRDefault="00841BEB" w:rsidP="00345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BEB" w:rsidRPr="003452B5" w:rsidRDefault="003452B5" w:rsidP="00602F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2B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F64BE">
        <w:rPr>
          <w:rFonts w:ascii="Times New Roman" w:hAnsi="Times New Roman" w:cs="Times New Roman"/>
          <w:sz w:val="28"/>
          <w:szCs w:val="28"/>
        </w:rPr>
        <w:t>о</w:t>
      </w:r>
      <w:r w:rsidR="00BE3BEB">
        <w:rPr>
          <w:rFonts w:ascii="Times New Roman" w:hAnsi="Times New Roman" w:cs="Times New Roman"/>
          <w:sz w:val="28"/>
          <w:szCs w:val="28"/>
        </w:rPr>
        <w:t xml:space="preserve"> </w:t>
      </w:r>
      <w:r w:rsidRPr="003452B5">
        <w:rPr>
          <w:rFonts w:ascii="Times New Roman" w:hAnsi="Times New Roman" w:cs="Times New Roman"/>
          <w:sz w:val="28"/>
          <w:szCs w:val="28"/>
        </w:rPr>
        <w:t>стать</w:t>
      </w:r>
      <w:r w:rsidR="009F64BE">
        <w:rPr>
          <w:rFonts w:ascii="Times New Roman" w:hAnsi="Times New Roman" w:cs="Times New Roman"/>
          <w:sz w:val="28"/>
          <w:szCs w:val="28"/>
        </w:rPr>
        <w:t>ей</w:t>
      </w:r>
      <w:r w:rsidRPr="003452B5">
        <w:rPr>
          <w:rFonts w:ascii="Times New Roman" w:hAnsi="Times New Roman" w:cs="Times New Roman"/>
          <w:sz w:val="28"/>
          <w:szCs w:val="28"/>
        </w:rPr>
        <w:t xml:space="preserve"> 2</w:t>
      </w:r>
      <w:r w:rsidR="009D3809">
        <w:rPr>
          <w:rFonts w:ascii="Times New Roman" w:hAnsi="Times New Roman" w:cs="Times New Roman"/>
          <w:sz w:val="28"/>
          <w:szCs w:val="28"/>
        </w:rPr>
        <w:t>5</w:t>
      </w:r>
      <w:r w:rsidRPr="003452B5">
        <w:rPr>
          <w:rFonts w:ascii="Times New Roman" w:hAnsi="Times New Roman" w:cs="Times New Roman"/>
          <w:sz w:val="28"/>
          <w:szCs w:val="28"/>
        </w:rPr>
        <w:t xml:space="preserve"> Закона Липецкой области </w:t>
      </w:r>
      <w:r w:rsidR="009D3809">
        <w:rPr>
          <w:rFonts w:ascii="Times New Roman" w:hAnsi="Times New Roman" w:cs="Times New Roman"/>
          <w:sz w:val="28"/>
          <w:szCs w:val="28"/>
        </w:rPr>
        <w:br/>
      </w:r>
      <w:r w:rsidRPr="003452B5">
        <w:rPr>
          <w:rFonts w:ascii="Times New Roman" w:hAnsi="Times New Roman" w:cs="Times New Roman"/>
          <w:sz w:val="28"/>
          <w:szCs w:val="28"/>
        </w:rPr>
        <w:t>от 6 июня 2007 года № 60-ОЗ «О выборах депутатов представительных органов муниципальных образований в Липецкой области</w:t>
      </w:r>
      <w:r w:rsidRPr="00BE3BEB">
        <w:rPr>
          <w:rFonts w:ascii="Times New Roman" w:hAnsi="Times New Roman" w:cs="Times New Roman"/>
          <w:sz w:val="28"/>
          <w:szCs w:val="28"/>
        </w:rPr>
        <w:t>»</w:t>
      </w:r>
      <w:r w:rsidR="00321BA7" w:rsidRPr="00BE3BEB">
        <w:rPr>
          <w:rFonts w:ascii="Times New Roman" w:hAnsi="Times New Roman" w:cs="Times New Roman"/>
          <w:sz w:val="28"/>
          <w:szCs w:val="28"/>
        </w:rPr>
        <w:t>,</w:t>
      </w:r>
      <w:r w:rsidR="00BE3BEB" w:rsidRPr="00BE3BEB">
        <w:rPr>
          <w:rFonts w:ascii="Times New Roman" w:hAnsi="Times New Roman" w:cs="Times New Roman"/>
          <w:sz w:val="28"/>
          <w:szCs w:val="28"/>
        </w:rPr>
        <w:t xml:space="preserve"> постановлением избирательной комиссии Липецкой области </w:t>
      </w:r>
      <w:r w:rsidR="00EE603E" w:rsidRPr="00E96058">
        <w:rPr>
          <w:rFonts w:ascii="Times New Roman" w:hAnsi="Times New Roman" w:cs="Times New Roman"/>
          <w:bCs/>
          <w:sz w:val="28"/>
          <w:szCs w:val="28"/>
        </w:rPr>
        <w:t>от 20 марта 2025 года 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="00BE3BEB" w:rsidRPr="00BE3BEB">
        <w:rPr>
          <w:rFonts w:ascii="Times New Roman" w:hAnsi="Times New Roman" w:cs="Times New Roman"/>
          <w:sz w:val="28"/>
          <w:szCs w:val="28"/>
        </w:rPr>
        <w:t>,</w:t>
      </w:r>
      <w:r w:rsidRPr="00BE3BEB">
        <w:rPr>
          <w:rFonts w:ascii="Times New Roman" w:hAnsi="Times New Roman" w:cs="Times New Roman"/>
          <w:sz w:val="28"/>
          <w:szCs w:val="28"/>
        </w:rPr>
        <w:t xml:space="preserve"> в целях организации</w:t>
      </w:r>
      <w:r w:rsidRPr="003452B5">
        <w:rPr>
          <w:rFonts w:ascii="Times New Roman" w:hAnsi="Times New Roman" w:cs="Times New Roman"/>
          <w:sz w:val="28"/>
          <w:szCs w:val="28"/>
        </w:rPr>
        <w:t xml:space="preserve"> оптимального и единообразного режима работы участковых избирательных комиссий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52B5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52B5">
        <w:rPr>
          <w:rFonts w:ascii="Times New Roman" w:hAnsi="Times New Roman" w:cs="Times New Roman"/>
          <w:sz w:val="28"/>
          <w:szCs w:val="28"/>
        </w:rPr>
        <w:t xml:space="preserve"> с участниками избирательного процесса при подготовке и проведении выборов депутатов </w:t>
      </w:r>
      <w:r w:rsidR="00EE603E" w:rsidRPr="00E96058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 Липецкой области Российской Федерации первого</w:t>
      </w:r>
      <w:r w:rsidR="00EE603E" w:rsidRPr="00E96058">
        <w:rPr>
          <w:rFonts w:ascii="Times New Roman" w:hAnsi="Times New Roman" w:cs="Times New Roman"/>
          <w:sz w:val="26"/>
          <w:szCs w:val="26"/>
        </w:rPr>
        <w:t xml:space="preserve"> </w:t>
      </w:r>
      <w:r w:rsidR="00EE603E" w:rsidRPr="00E96058">
        <w:rPr>
          <w:rFonts w:ascii="Times New Roman" w:hAnsi="Times New Roman" w:cs="Times New Roman"/>
          <w:sz w:val="28"/>
          <w:szCs w:val="28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>, назначенных на</w:t>
      </w:r>
      <w:r w:rsidRPr="003452B5">
        <w:rPr>
          <w:rFonts w:ascii="Times New Roman" w:hAnsi="Times New Roman" w:cs="Times New Roman"/>
          <w:sz w:val="28"/>
          <w:szCs w:val="28"/>
        </w:rPr>
        <w:t xml:space="preserve"> 14 сентября 2025 года</w:t>
      </w:r>
      <w:r w:rsidR="00321BA7">
        <w:rPr>
          <w:rFonts w:ascii="Times New Roman" w:hAnsi="Times New Roman" w:cs="Times New Roman"/>
          <w:sz w:val="28"/>
          <w:szCs w:val="28"/>
        </w:rPr>
        <w:t>,</w:t>
      </w:r>
      <w:r w:rsidR="00841BEB" w:rsidRPr="0034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территориальная </w:t>
      </w:r>
      <w:r w:rsidR="00841BEB" w:rsidRPr="0034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избирательная комиссия </w:t>
      </w:r>
      <w:r w:rsidR="00EE6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Задонского</w:t>
      </w:r>
      <w:r w:rsidR="006D4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841BEB" w:rsidRPr="00345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955BC2" w:rsidRPr="00321BA7" w:rsidRDefault="00841BEB" w:rsidP="00955BC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график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участковых избирательных комиссий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избирательных участков </w:t>
      </w:r>
      <w:r w:rsidR="00EE603E" w:rsidRPr="00E96058">
        <w:rPr>
          <w:rFonts w:ascii="Times New Roman" w:eastAsia="Calibri" w:hAnsi="Times New Roman" w:cs="Times New Roman"/>
          <w:sz w:val="28"/>
          <w:szCs w:val="28"/>
        </w:rPr>
        <w:t xml:space="preserve">№№ </w:t>
      </w:r>
      <w:r w:rsidR="00EE603E" w:rsidRPr="00E96058">
        <w:rPr>
          <w:rFonts w:ascii="Times New Roman" w:hAnsi="Times New Roman" w:cs="Times New Roman"/>
          <w:sz w:val="28"/>
          <w:szCs w:val="28"/>
        </w:rPr>
        <w:t>09-01 по № 09-42, № 09-44</w:t>
      </w:r>
      <w:r w:rsidR="00EE603E">
        <w:rPr>
          <w:rFonts w:ascii="Times New Roman" w:hAnsi="Times New Roman" w:cs="Times New Roman"/>
          <w:sz w:val="28"/>
          <w:szCs w:val="28"/>
        </w:rPr>
        <w:t>,</w:t>
      </w:r>
      <w:r w:rsidR="00EE603E" w:rsidRPr="00E96058">
        <w:rPr>
          <w:rFonts w:ascii="Times New Roman" w:hAnsi="Times New Roman" w:cs="Times New Roman"/>
          <w:sz w:val="28"/>
          <w:szCs w:val="28"/>
        </w:rPr>
        <w:t xml:space="preserve"> 09-45, № 09-47</w:t>
      </w:r>
      <w:r w:rsidR="00EE603E">
        <w:rPr>
          <w:rFonts w:ascii="Times New Roman" w:hAnsi="Times New Roman" w:cs="Times New Roman"/>
          <w:sz w:val="28"/>
          <w:szCs w:val="28"/>
        </w:rPr>
        <w:t xml:space="preserve">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подготовки </w:t>
      </w:r>
      <w:r w:rsidR="005A152D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выборов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1BA7" w:rsidRPr="00321BA7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E603E" w:rsidRPr="00E96058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 Липецкой области Российской Федерации</w:t>
      </w:r>
      <w:r w:rsidR="00EE603E">
        <w:rPr>
          <w:rFonts w:ascii="Times New Roman" w:hAnsi="Times New Roman" w:cs="Times New Roman"/>
          <w:sz w:val="28"/>
          <w:szCs w:val="28"/>
        </w:rPr>
        <w:t xml:space="preserve"> </w:t>
      </w:r>
      <w:r w:rsidR="00C31912">
        <w:rPr>
          <w:rFonts w:ascii="Times New Roman" w:hAnsi="Times New Roman" w:cs="Times New Roman"/>
          <w:sz w:val="28"/>
          <w:szCs w:val="28"/>
        </w:rPr>
        <w:t>первого</w:t>
      </w:r>
      <w:r w:rsidR="00321BA7" w:rsidRPr="00321BA7">
        <w:rPr>
          <w:rFonts w:ascii="Times New Roman" w:hAnsi="Times New Roman" w:cs="Times New Roman"/>
          <w:sz w:val="28"/>
          <w:szCs w:val="28"/>
        </w:rPr>
        <w:t xml:space="preserve"> созыва, назначенных на 14 сентября 2025 года</w:t>
      </w:r>
      <w:r w:rsidR="00321BA7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(приложение).</w:t>
      </w:r>
    </w:p>
    <w:p w:rsidR="008A29D4" w:rsidRPr="008A29D4" w:rsidRDefault="00C31912" w:rsidP="00237B6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8A29D4" w:rsidRPr="008A2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настоящее 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участковые избирательные комиссии избирательных участков </w:t>
      </w:r>
      <w:r w:rsidR="00EE603E" w:rsidRPr="00E96058">
        <w:rPr>
          <w:rFonts w:ascii="Times New Roman" w:eastAsia="Calibri" w:hAnsi="Times New Roman" w:cs="Times New Roman"/>
          <w:sz w:val="28"/>
          <w:szCs w:val="28"/>
        </w:rPr>
        <w:t xml:space="preserve">№№ </w:t>
      </w:r>
      <w:r w:rsidR="00EE603E" w:rsidRPr="00E96058">
        <w:rPr>
          <w:rFonts w:ascii="Times New Roman" w:hAnsi="Times New Roman" w:cs="Times New Roman"/>
          <w:sz w:val="28"/>
          <w:szCs w:val="28"/>
        </w:rPr>
        <w:t>09-01 по № 09-42, № 09-44</w:t>
      </w:r>
      <w:r w:rsidR="00EE603E">
        <w:rPr>
          <w:rFonts w:ascii="Times New Roman" w:hAnsi="Times New Roman" w:cs="Times New Roman"/>
          <w:sz w:val="28"/>
          <w:szCs w:val="28"/>
        </w:rPr>
        <w:t>,</w:t>
      </w:r>
      <w:r w:rsidR="00EE603E" w:rsidRPr="00E96058">
        <w:rPr>
          <w:rFonts w:ascii="Times New Roman" w:hAnsi="Times New Roman" w:cs="Times New Roman"/>
          <w:sz w:val="28"/>
          <w:szCs w:val="28"/>
        </w:rPr>
        <w:t xml:space="preserve"> 09-45, </w:t>
      </w:r>
      <w:r w:rsidR="0058177D">
        <w:rPr>
          <w:rFonts w:ascii="Times New Roman" w:hAnsi="Times New Roman" w:cs="Times New Roman"/>
          <w:sz w:val="28"/>
          <w:szCs w:val="28"/>
        </w:rPr>
        <w:t xml:space="preserve">  </w:t>
      </w:r>
      <w:r w:rsidR="00EE603E" w:rsidRPr="00E96058">
        <w:rPr>
          <w:rFonts w:ascii="Times New Roman" w:hAnsi="Times New Roman" w:cs="Times New Roman"/>
          <w:sz w:val="28"/>
          <w:szCs w:val="28"/>
        </w:rPr>
        <w:t>№ 09-47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разместить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территориальной избирательной 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</w:t>
      </w:r>
      <w:r w:rsidR="00EE6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</w:t>
      </w:r>
      <w:r w:rsidR="008A29D4" w:rsidRPr="008A2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сети «Интернет».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EE603E" w:rsidRPr="00E96058" w:rsidTr="00771F04">
        <w:tc>
          <w:tcPr>
            <w:tcW w:w="3640" w:type="pct"/>
          </w:tcPr>
          <w:p w:rsidR="00EE603E" w:rsidRPr="00E96058" w:rsidRDefault="00EE603E" w:rsidP="00771F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РОДИОНОВА</w:t>
            </w:r>
          </w:p>
        </w:tc>
      </w:tr>
      <w:tr w:rsidR="00EE603E" w:rsidRPr="00E96058" w:rsidTr="00771F04">
        <w:tc>
          <w:tcPr>
            <w:tcW w:w="3640" w:type="pct"/>
          </w:tcPr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603E" w:rsidRPr="00E96058" w:rsidTr="00771F04">
        <w:tc>
          <w:tcPr>
            <w:tcW w:w="3640" w:type="pct"/>
          </w:tcPr>
          <w:p w:rsidR="00EE603E" w:rsidRPr="00E96058" w:rsidRDefault="00EE603E" w:rsidP="00771F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</w:t>
            </w: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603E" w:rsidRPr="00E96058" w:rsidRDefault="00EE603E" w:rsidP="00771F0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 В. РЯЖСКИХ</w:t>
            </w:r>
          </w:p>
        </w:tc>
      </w:tr>
    </w:tbl>
    <w:p w:rsidR="0000273A" w:rsidRDefault="0000273A" w:rsidP="008A29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273A" w:rsidSect="0000273A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0273A" w:rsidRPr="00955BC2" w:rsidRDefault="0000273A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t>Приложение</w:t>
      </w:r>
    </w:p>
    <w:p w:rsidR="0000273A" w:rsidRPr="00955BC2" w:rsidRDefault="0000273A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t>к постановлению</w:t>
      </w:r>
    </w:p>
    <w:p w:rsidR="0000273A" w:rsidRPr="00955BC2" w:rsidRDefault="00C31912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территориальной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>избирательной комиссии</w:t>
      </w:r>
    </w:p>
    <w:p w:rsidR="0000273A" w:rsidRPr="00955BC2" w:rsidRDefault="00EE603E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Задонского</w:t>
      </w:r>
      <w:r w:rsidR="00C31912"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AB77AF" w:rsidRPr="00955BC2" w:rsidRDefault="00B600F2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t>о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 xml:space="preserve">т </w:t>
      </w:r>
      <w:r w:rsidR="00EE603E">
        <w:rPr>
          <w:rFonts w:ascii="Times New Roman" w:eastAsia="Times New Roman" w:hAnsi="Times New Roman" w:cs="Times New Roman"/>
          <w:lang w:eastAsia="ru-RU"/>
        </w:rPr>
        <w:t>«01»</w:t>
      </w:r>
      <w:r w:rsidR="00EE48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603E">
        <w:rPr>
          <w:rFonts w:ascii="Times New Roman" w:eastAsia="Times New Roman" w:hAnsi="Times New Roman" w:cs="Times New Roman"/>
          <w:lang w:eastAsia="ru-RU"/>
        </w:rPr>
        <w:t>сентября</w:t>
      </w:r>
      <w:r w:rsidR="00EE48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>202</w:t>
      </w:r>
      <w:r w:rsidR="00EE489A">
        <w:rPr>
          <w:rFonts w:ascii="Times New Roman" w:eastAsia="Times New Roman" w:hAnsi="Times New Roman" w:cs="Times New Roman"/>
          <w:lang w:eastAsia="ru-RU"/>
        </w:rPr>
        <w:t xml:space="preserve">5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 xml:space="preserve">года № </w:t>
      </w:r>
      <w:r w:rsidR="00EE603E">
        <w:rPr>
          <w:rFonts w:ascii="Times New Roman" w:eastAsia="Times New Roman" w:hAnsi="Times New Roman" w:cs="Times New Roman"/>
          <w:lang w:eastAsia="ru-RU"/>
        </w:rPr>
        <w:t>99</w:t>
      </w:r>
      <w:r w:rsidR="00EE489A">
        <w:rPr>
          <w:rFonts w:ascii="Times New Roman" w:eastAsia="Times New Roman" w:hAnsi="Times New Roman" w:cs="Times New Roman"/>
          <w:lang w:eastAsia="ru-RU"/>
        </w:rPr>
        <w:t>/</w:t>
      </w:r>
      <w:r w:rsidR="00EE603E">
        <w:rPr>
          <w:rFonts w:ascii="Times New Roman" w:eastAsia="Times New Roman" w:hAnsi="Times New Roman" w:cs="Times New Roman"/>
          <w:lang w:eastAsia="ru-RU"/>
        </w:rPr>
        <w:t>587</w:t>
      </w:r>
    </w:p>
    <w:p w:rsidR="0000273A" w:rsidRPr="00955BC2" w:rsidRDefault="0000273A" w:rsidP="0000273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0273A" w:rsidRDefault="0000273A" w:rsidP="00002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89A" w:rsidRDefault="00EE489A" w:rsidP="00002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3A" w:rsidRPr="0000273A" w:rsidRDefault="0000273A" w:rsidP="0000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27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График работы</w:t>
      </w:r>
    </w:p>
    <w:p w:rsidR="00C31912" w:rsidRDefault="00321BA7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участковых избирательных комиссий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избирательных участков </w:t>
      </w:r>
    </w:p>
    <w:p w:rsidR="00321BA7" w:rsidRDefault="00EE603E" w:rsidP="00B6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058">
        <w:rPr>
          <w:rFonts w:ascii="Times New Roman" w:eastAsia="Calibri" w:hAnsi="Times New Roman" w:cs="Times New Roman"/>
          <w:sz w:val="28"/>
          <w:szCs w:val="28"/>
        </w:rPr>
        <w:t xml:space="preserve">№№ </w:t>
      </w:r>
      <w:r w:rsidRPr="00E96058">
        <w:rPr>
          <w:rFonts w:ascii="Times New Roman" w:hAnsi="Times New Roman" w:cs="Times New Roman"/>
          <w:sz w:val="28"/>
          <w:szCs w:val="28"/>
        </w:rPr>
        <w:t>09-01 по № 09-42, № 09-44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6058">
        <w:rPr>
          <w:rFonts w:ascii="Times New Roman" w:hAnsi="Times New Roman" w:cs="Times New Roman"/>
          <w:sz w:val="28"/>
          <w:szCs w:val="28"/>
        </w:rPr>
        <w:t xml:space="preserve"> 09-45, № 09-47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BA7" w:rsidRPr="003452B5">
        <w:rPr>
          <w:rFonts w:ascii="Times New Roman" w:hAnsi="Times New Roman" w:cs="Times New Roman"/>
          <w:sz w:val="28"/>
          <w:szCs w:val="28"/>
        </w:rPr>
        <w:t xml:space="preserve">при подготовке и проведении выборов депутатов </w:t>
      </w:r>
      <w:r w:rsidRPr="00E96058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 Липецкой области Российской Федерации</w:t>
      </w:r>
      <w:r w:rsidR="00C31912">
        <w:rPr>
          <w:rFonts w:ascii="Times New Roman" w:hAnsi="Times New Roman" w:cs="Times New Roman"/>
          <w:sz w:val="28"/>
          <w:szCs w:val="28"/>
        </w:rPr>
        <w:t xml:space="preserve"> первого </w:t>
      </w:r>
      <w:r w:rsidR="00321BA7" w:rsidRPr="003452B5">
        <w:rPr>
          <w:rFonts w:ascii="Times New Roman" w:hAnsi="Times New Roman" w:cs="Times New Roman"/>
          <w:sz w:val="28"/>
          <w:szCs w:val="28"/>
        </w:rPr>
        <w:t>созыва</w:t>
      </w:r>
      <w:r w:rsidR="00321BA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00F2" w:rsidRDefault="00321BA7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назначенных на</w:t>
      </w:r>
      <w:r w:rsidRPr="003452B5">
        <w:rPr>
          <w:rFonts w:ascii="Times New Roman" w:hAnsi="Times New Roman" w:cs="Times New Roman"/>
          <w:sz w:val="28"/>
          <w:szCs w:val="28"/>
        </w:rPr>
        <w:t xml:space="preserve"> 14 сентября 2025 года</w:t>
      </w:r>
    </w:p>
    <w:p w:rsidR="00B600F2" w:rsidRDefault="00B600F2" w:rsidP="0000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600F2" w:rsidTr="000478C5">
        <w:tc>
          <w:tcPr>
            <w:tcW w:w="4672" w:type="dxa"/>
          </w:tcPr>
          <w:p w:rsidR="00B600F2" w:rsidRDefault="00B600F2" w:rsidP="00B600F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 рабочие дни</w:t>
            </w:r>
          </w:p>
        </w:tc>
        <w:tc>
          <w:tcPr>
            <w:tcW w:w="4673" w:type="dxa"/>
          </w:tcPr>
          <w:p w:rsidR="00B600F2" w:rsidRDefault="00C10467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9</w:t>
            </w:r>
            <w:r w:rsidR="00B600F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.</w:t>
            </w:r>
            <w:r w:rsidR="00B600F2"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 до 1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</w:t>
            </w:r>
            <w:r w:rsidR="00B600F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.</w:t>
            </w:r>
            <w:r w:rsidR="00B600F2"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</w:t>
            </w:r>
          </w:p>
          <w:p w:rsidR="00EE489A" w:rsidRPr="0000273A" w:rsidRDefault="00EE489A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без перерыва</w:t>
            </w:r>
          </w:p>
          <w:p w:rsidR="00B600F2" w:rsidRDefault="00B600F2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B600F2" w:rsidTr="000478C5">
        <w:tc>
          <w:tcPr>
            <w:tcW w:w="4672" w:type="dxa"/>
          </w:tcPr>
          <w:p w:rsidR="00B600F2" w:rsidRDefault="002C5D69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302895</wp:posOffset>
                      </wp:positionH>
                      <wp:positionV relativeFrom="paragraph">
                        <wp:posOffset>351155</wp:posOffset>
                      </wp:positionV>
                      <wp:extent cx="2158365" cy="2343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76CF6" w:rsidRDefault="00F76CF6" w:rsidP="00F76CF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23.85pt;margin-top:27.65pt;width:169.95pt;height:1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" stroked="f">
                      <v:textbox>
                        <w:txbxContent>
                          <w:p w:rsidR="00F76CF6" w:rsidRDefault="00F76CF6" w:rsidP="00F76CF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600F2"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 выходные дни</w:t>
            </w:r>
          </w:p>
        </w:tc>
        <w:tc>
          <w:tcPr>
            <w:tcW w:w="4673" w:type="dxa"/>
          </w:tcPr>
          <w:p w:rsidR="00B600F2" w:rsidRDefault="00B600F2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 до 1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</w:t>
            </w:r>
          </w:p>
          <w:p w:rsidR="00EE489A" w:rsidRPr="0000273A" w:rsidRDefault="00EE489A" w:rsidP="00EE489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без перерыва</w:t>
            </w:r>
          </w:p>
          <w:p w:rsidR="00EE489A" w:rsidRPr="0000273A" w:rsidRDefault="00EE489A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600F2" w:rsidRDefault="00B600F2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E489A" w:rsidTr="000478C5">
        <w:tc>
          <w:tcPr>
            <w:tcW w:w="4672" w:type="dxa"/>
          </w:tcPr>
          <w:p w:rsidR="00EE489A" w:rsidRDefault="00EE489A" w:rsidP="00EE489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12 по 14 сентября 2025 года</w:t>
            </w:r>
          </w:p>
        </w:tc>
        <w:tc>
          <w:tcPr>
            <w:tcW w:w="4673" w:type="dxa"/>
          </w:tcPr>
          <w:p w:rsidR="00EE489A" w:rsidRDefault="00EE489A" w:rsidP="00EE4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7.00 часов до завершения избирательных процедур,</w:t>
            </w:r>
            <w:r>
              <w:rPr>
                <w:szCs w:val="28"/>
              </w:rPr>
              <w:t xml:space="preserve"> </w:t>
            </w:r>
            <w:r w:rsidRPr="00321BA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Законом Липецкой области от 6 июня 2007 года </w:t>
            </w:r>
          </w:p>
          <w:p w:rsidR="00EE489A" w:rsidRPr="00321BA7" w:rsidRDefault="00EE489A" w:rsidP="00EE489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21BA7">
              <w:rPr>
                <w:rFonts w:ascii="Times New Roman" w:hAnsi="Times New Roman" w:cs="Times New Roman"/>
                <w:sz w:val="28"/>
                <w:szCs w:val="28"/>
              </w:rPr>
              <w:t>№ 60-ОЗ «О выборах депутатов представительных органов муниципальных образований в Липецкой области»</w:t>
            </w:r>
            <w:r w:rsidRPr="00321BA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</w:p>
          <w:p w:rsidR="00EE489A" w:rsidRDefault="00EE489A" w:rsidP="00EE489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00273A" w:rsidRPr="0000273A" w:rsidRDefault="0000273A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73A" w:rsidRPr="0000273A" w:rsidSect="0000273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DA9" w:rsidRDefault="00D27DA9" w:rsidP="0000273A">
      <w:pPr>
        <w:spacing w:after="0" w:line="240" w:lineRule="auto"/>
      </w:pPr>
      <w:r>
        <w:separator/>
      </w:r>
    </w:p>
  </w:endnote>
  <w:endnote w:type="continuationSeparator" w:id="0">
    <w:p w:rsidR="00D27DA9" w:rsidRDefault="00D27DA9" w:rsidP="0000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DA9" w:rsidRDefault="00D27DA9" w:rsidP="0000273A">
      <w:pPr>
        <w:spacing w:after="0" w:line="240" w:lineRule="auto"/>
      </w:pPr>
      <w:r>
        <w:separator/>
      </w:r>
    </w:p>
  </w:footnote>
  <w:footnote w:type="continuationSeparator" w:id="0">
    <w:p w:rsidR="00D27DA9" w:rsidRDefault="00D27DA9" w:rsidP="0000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787886"/>
      <w:docPartObj>
        <w:docPartGallery w:val="Page Numbers (Top of Page)"/>
        <w:docPartUnique/>
      </w:docPartObj>
    </w:sdtPr>
    <w:sdtEndPr/>
    <w:sdtContent>
      <w:p w:rsidR="0000273A" w:rsidRDefault="00460904">
        <w:pPr>
          <w:pStyle w:val="a5"/>
          <w:jc w:val="center"/>
        </w:pPr>
        <w:r>
          <w:fldChar w:fldCharType="begin"/>
        </w:r>
        <w:r w:rsidR="0000273A">
          <w:instrText>PAGE   \* MERGEFORMAT</w:instrText>
        </w:r>
        <w:r>
          <w:fldChar w:fldCharType="separate"/>
        </w:r>
        <w:r w:rsidR="002C5D69">
          <w:rPr>
            <w:noProof/>
          </w:rPr>
          <w:t>2</w:t>
        </w:r>
        <w:r>
          <w:fldChar w:fldCharType="end"/>
        </w:r>
      </w:p>
    </w:sdtContent>
  </w:sdt>
  <w:p w:rsidR="0000273A" w:rsidRDefault="000027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273A"/>
    <w:rsid w:val="001C0D48"/>
    <w:rsid w:val="002118B9"/>
    <w:rsid w:val="00237B6F"/>
    <w:rsid w:val="00241BF7"/>
    <w:rsid w:val="002C5D69"/>
    <w:rsid w:val="00321BA7"/>
    <w:rsid w:val="003452B5"/>
    <w:rsid w:val="00460904"/>
    <w:rsid w:val="00533567"/>
    <w:rsid w:val="0058177D"/>
    <w:rsid w:val="005A152D"/>
    <w:rsid w:val="00602F7D"/>
    <w:rsid w:val="00637D7E"/>
    <w:rsid w:val="0068323F"/>
    <w:rsid w:val="006D4B08"/>
    <w:rsid w:val="007114FE"/>
    <w:rsid w:val="00762E4F"/>
    <w:rsid w:val="007917CC"/>
    <w:rsid w:val="007A7D2B"/>
    <w:rsid w:val="00814C2F"/>
    <w:rsid w:val="00841BEB"/>
    <w:rsid w:val="008517CE"/>
    <w:rsid w:val="008A29D4"/>
    <w:rsid w:val="008A5C81"/>
    <w:rsid w:val="009549C9"/>
    <w:rsid w:val="00955BC2"/>
    <w:rsid w:val="00964092"/>
    <w:rsid w:val="009A6B60"/>
    <w:rsid w:val="009D3809"/>
    <w:rsid w:val="009E2FE6"/>
    <w:rsid w:val="009F64BE"/>
    <w:rsid w:val="00AB77AF"/>
    <w:rsid w:val="00B361F4"/>
    <w:rsid w:val="00B600F2"/>
    <w:rsid w:val="00B61506"/>
    <w:rsid w:val="00BE3BEB"/>
    <w:rsid w:val="00C10467"/>
    <w:rsid w:val="00C31912"/>
    <w:rsid w:val="00C42334"/>
    <w:rsid w:val="00C754D0"/>
    <w:rsid w:val="00C9238F"/>
    <w:rsid w:val="00D27DA9"/>
    <w:rsid w:val="00DD05F0"/>
    <w:rsid w:val="00DE7A7A"/>
    <w:rsid w:val="00DE7F56"/>
    <w:rsid w:val="00E00EB3"/>
    <w:rsid w:val="00E05B51"/>
    <w:rsid w:val="00E24DF7"/>
    <w:rsid w:val="00E27F5A"/>
    <w:rsid w:val="00EA0B0C"/>
    <w:rsid w:val="00EB362A"/>
    <w:rsid w:val="00EE4685"/>
    <w:rsid w:val="00EE489A"/>
    <w:rsid w:val="00EE603E"/>
    <w:rsid w:val="00F76CF6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8DBE2-4562-4A30-874B-41668E8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4171,bqiaagaaeyqcaaagiaiaaamhpqaabs+laaaaaaaaaaaaaaaaaaaaaaaaaaaaaaaaaaaaaaaaaaaaaaaaaaaaaaaaaaaaaaaaaaaaaaaaaaaaaaaaaaaaaaaaaaaaaaaaaaaaaaaaaaaaaaaaaaaaaaaaaaaaaaaaaaaaaaaaaaaaaaaaaaaaaaaaaaaaaaaaaaaaaaaaaaaaaaaaaaaaaaaaaaaaaaaaaaaaaaa"/>
    <w:basedOn w:val="a"/>
    <w:rsid w:val="008A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17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02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273A"/>
  </w:style>
  <w:style w:type="paragraph" w:styleId="a7">
    <w:name w:val="footer"/>
    <w:basedOn w:val="a"/>
    <w:link w:val="a8"/>
    <w:uiPriority w:val="99"/>
    <w:unhideWhenUsed/>
    <w:rsid w:val="00002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273A"/>
  </w:style>
  <w:style w:type="table" w:styleId="a9">
    <w:name w:val="Table Grid"/>
    <w:basedOn w:val="a1"/>
    <w:uiPriority w:val="39"/>
    <w:rsid w:val="00B60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3452B5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caption"/>
    <w:basedOn w:val="a"/>
    <w:next w:val="a"/>
    <w:qFormat/>
    <w:rsid w:val="00EE60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2</cp:revision>
  <cp:lastPrinted>2025-08-27T08:25:00Z</cp:lastPrinted>
  <dcterms:created xsi:type="dcterms:W3CDTF">2025-09-05T13:58:00Z</dcterms:created>
  <dcterms:modified xsi:type="dcterms:W3CDTF">2025-09-05T13:58:00Z</dcterms:modified>
</cp:coreProperties>
</file>